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2FC" w:rsidRDefault="00FC6CE5" w:rsidP="008952FC">
      <w:r>
        <w:rPr>
          <w:b/>
        </w:rPr>
        <w:t xml:space="preserve">                                                               </w:t>
      </w:r>
      <w:r w:rsidR="008952FC" w:rsidRPr="00D104C1">
        <w:rPr>
          <w:b/>
          <w:sz w:val="28"/>
          <w:szCs w:val="28"/>
        </w:rPr>
        <w:t>Формы, периодичность и порядок текущего контроля</w:t>
      </w:r>
      <w:r w:rsidR="008952FC" w:rsidRPr="00545C8A">
        <w:rPr>
          <w:b/>
        </w:rPr>
        <w:t xml:space="preserve"> </w:t>
      </w:r>
      <w:r w:rsidR="008952FC" w:rsidRPr="00D104C1">
        <w:rPr>
          <w:b/>
          <w:sz w:val="28"/>
          <w:szCs w:val="28"/>
        </w:rPr>
        <w:t>успевае</w:t>
      </w:r>
      <w:r w:rsidRPr="00D104C1">
        <w:rPr>
          <w:b/>
          <w:sz w:val="28"/>
          <w:szCs w:val="28"/>
        </w:rPr>
        <w:t>мости и промежуточной диагностики</w:t>
      </w:r>
      <w:r w:rsidR="008952FC" w:rsidRPr="00D104C1">
        <w:rPr>
          <w:b/>
          <w:sz w:val="28"/>
          <w:szCs w:val="28"/>
        </w:rPr>
        <w:t xml:space="preserve"> </w:t>
      </w:r>
      <w:proofErr w:type="gramStart"/>
      <w:r w:rsidR="008952FC" w:rsidRPr="00D104C1">
        <w:rPr>
          <w:b/>
          <w:sz w:val="28"/>
          <w:szCs w:val="28"/>
        </w:rPr>
        <w:t>обучающихся</w:t>
      </w:r>
      <w:proofErr w:type="gramEnd"/>
      <w:r w:rsidR="008952FC" w:rsidRPr="00D104C1">
        <w:rPr>
          <w:b/>
          <w:sz w:val="28"/>
          <w:szCs w:val="28"/>
        </w:rPr>
        <w:t>.</w:t>
      </w:r>
      <w:r w:rsidR="00545C8A">
        <w:rPr>
          <w:b/>
        </w:rPr>
        <w:t xml:space="preserve">     </w:t>
      </w:r>
    </w:p>
    <w:p w:rsidR="008952FC" w:rsidRPr="006D3368" w:rsidRDefault="00FC6CE5" w:rsidP="008952FC">
      <w:pPr>
        <w:rPr>
          <w:sz w:val="24"/>
          <w:szCs w:val="24"/>
        </w:rPr>
      </w:pPr>
      <w:r>
        <w:t xml:space="preserve">                </w:t>
      </w:r>
      <w:r w:rsidR="008952FC" w:rsidRPr="006D3368">
        <w:rPr>
          <w:sz w:val="24"/>
          <w:szCs w:val="24"/>
        </w:rPr>
        <w:t>Процедура организации мониторинга освоения детьми основной общеобразовательной программы дошкольного образовани</w:t>
      </w:r>
      <w:proofErr w:type="gramStart"/>
      <w:r w:rsidR="008952FC" w:rsidRPr="006D3368">
        <w:rPr>
          <w:sz w:val="24"/>
          <w:szCs w:val="24"/>
        </w:rPr>
        <w:t>я(</w:t>
      </w:r>
      <w:proofErr w:type="gramEnd"/>
      <w:r w:rsidR="008952FC" w:rsidRPr="006D3368">
        <w:rPr>
          <w:sz w:val="24"/>
          <w:szCs w:val="24"/>
        </w:rPr>
        <w:t>пояснительная записка)</w:t>
      </w: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Система мониторинга достижения детьми планируемых результатов освоения основной общеобразовательной программы дошкольного образования обеспечивает комплексный подход к оценке итоговых и промежуточных результатов освоения основной общеобразовательной программы дошкольного образования, стартовой готовности к школе.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FC6CE5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 xml:space="preserve">           </w:t>
      </w:r>
      <w:proofErr w:type="gramStart"/>
      <w:r w:rsidR="008952FC" w:rsidRPr="006D3368">
        <w:rPr>
          <w:sz w:val="24"/>
          <w:szCs w:val="24"/>
        </w:rPr>
        <w:t>Система мониторинга основывается на том, что основная общеобразовательная программа дошкольного учреждения направлена на формирование у ребенка основных интегративных качеств, которые являются показателем его развития в личностном, интеллектуальном и физическом планах и позволяют ему самостоятельно решать жизненные задачи, адекватные возрасту.</w:t>
      </w:r>
      <w:proofErr w:type="gramEnd"/>
      <w:r w:rsidR="008952FC" w:rsidRPr="006D3368">
        <w:rPr>
          <w:sz w:val="24"/>
          <w:szCs w:val="24"/>
        </w:rPr>
        <w:t xml:space="preserve"> Разделение качеств на физические, личностные и интеллектуальные условно, так как для формирования любого качества требуется системное развитие ребенка: физическое и психическое (личностное и интеллектуальное).</w:t>
      </w:r>
    </w:p>
    <w:p w:rsidR="008952FC" w:rsidRPr="006D3368" w:rsidRDefault="008952FC" w:rsidP="008952FC">
      <w:pPr>
        <w:rPr>
          <w:b/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b/>
          <w:sz w:val="24"/>
          <w:szCs w:val="24"/>
        </w:rPr>
        <w:t>В образовательном процессе используется три вида мониторинга</w:t>
      </w:r>
      <w:r w:rsidRPr="006D3368">
        <w:rPr>
          <w:sz w:val="24"/>
          <w:szCs w:val="24"/>
        </w:rPr>
        <w:t>: текущий, промежуточный, итоговый. Результаты освоения детьми основной общеобразовательной программы дошкольного образования представлены в виде целевых ориентиров.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b/>
          <w:sz w:val="24"/>
          <w:szCs w:val="24"/>
        </w:rPr>
      </w:pPr>
      <w:r w:rsidRPr="006D3368">
        <w:rPr>
          <w:b/>
          <w:sz w:val="24"/>
          <w:szCs w:val="24"/>
        </w:rPr>
        <w:t>Процедура оценки освоения программы предполагает двухуровневый подход: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 xml:space="preserve">•        </w:t>
      </w:r>
      <w:r w:rsidRPr="006D3368">
        <w:rPr>
          <w:b/>
          <w:sz w:val="24"/>
          <w:szCs w:val="24"/>
        </w:rPr>
        <w:t>Первый уровень</w:t>
      </w:r>
      <w:r w:rsidRPr="006D3368">
        <w:rPr>
          <w:sz w:val="24"/>
          <w:szCs w:val="24"/>
        </w:rPr>
        <w:t xml:space="preserve"> </w:t>
      </w:r>
      <w:r w:rsidR="00545C8A" w:rsidRPr="006D3368">
        <w:rPr>
          <w:sz w:val="24"/>
          <w:szCs w:val="24"/>
        </w:rPr>
        <w:t>–</w:t>
      </w:r>
      <w:r w:rsidRPr="006D3368">
        <w:rPr>
          <w:sz w:val="24"/>
          <w:szCs w:val="24"/>
        </w:rPr>
        <w:t xml:space="preserve"> низко</w:t>
      </w:r>
      <w:r w:rsidR="00545C8A" w:rsidRPr="006D3368">
        <w:rPr>
          <w:sz w:val="24"/>
          <w:szCs w:val="24"/>
        </w:rPr>
        <w:t xml:space="preserve"> </w:t>
      </w:r>
      <w:r w:rsidRPr="006D3368">
        <w:rPr>
          <w:sz w:val="24"/>
          <w:szCs w:val="24"/>
        </w:rPr>
        <w:t>формализованные методы (применяемые воспитателем): наблюдение, беседа, анализ продуктов деятельности.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b/>
          <w:sz w:val="24"/>
          <w:szCs w:val="24"/>
        </w:rPr>
        <w:t>Требования</w:t>
      </w:r>
      <w:r w:rsidRPr="006D3368">
        <w:rPr>
          <w:sz w:val="24"/>
          <w:szCs w:val="24"/>
        </w:rPr>
        <w:t>: изучаются ценностные ориентации детей, их субъектное отношение, динамика целей, настроений, состояний ребенка и т.п. Наблюдение является ведущим методом мониторинга.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 xml:space="preserve">•        </w:t>
      </w:r>
      <w:r w:rsidRPr="006D3368">
        <w:rPr>
          <w:b/>
          <w:sz w:val="24"/>
          <w:szCs w:val="24"/>
        </w:rPr>
        <w:t>Второй уровень</w:t>
      </w:r>
      <w:r w:rsidRPr="006D3368">
        <w:rPr>
          <w:sz w:val="24"/>
          <w:szCs w:val="24"/>
        </w:rPr>
        <w:t xml:space="preserve"> </w:t>
      </w:r>
      <w:r w:rsidR="00545C8A" w:rsidRPr="006D3368">
        <w:rPr>
          <w:sz w:val="24"/>
          <w:szCs w:val="24"/>
        </w:rPr>
        <w:t>–</w:t>
      </w:r>
      <w:r w:rsidRPr="006D3368">
        <w:rPr>
          <w:sz w:val="24"/>
          <w:szCs w:val="24"/>
        </w:rPr>
        <w:t xml:space="preserve"> высоко</w:t>
      </w:r>
      <w:r w:rsidR="00545C8A" w:rsidRPr="006D3368">
        <w:rPr>
          <w:sz w:val="24"/>
          <w:szCs w:val="24"/>
        </w:rPr>
        <w:t xml:space="preserve"> </w:t>
      </w:r>
      <w:r w:rsidRPr="006D3368">
        <w:rPr>
          <w:sz w:val="24"/>
          <w:szCs w:val="24"/>
        </w:rPr>
        <w:t>формализованные опросники, психофизиологические методы.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Требования:      единообразие, точное соблюдение инструкций,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невмешательство в деятельность ребенка, строгий алгоритм предъявления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стимульного материала, объективизация процедуры исследования. Мониторинг проводят специалисты и воспитатели детского сада.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Периодичность сбора информации</w:t>
      </w:r>
      <w:bookmarkStart w:id="0" w:name="_GoBack"/>
      <w:bookmarkEnd w:id="0"/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 xml:space="preserve">(проведения мониторинга освоения детьми ООП </w:t>
      </w:r>
      <w:proofErr w:type="gramStart"/>
      <w:r w:rsidRPr="006D3368">
        <w:rPr>
          <w:sz w:val="24"/>
          <w:szCs w:val="24"/>
        </w:rPr>
        <w:t>ДО</w:t>
      </w:r>
      <w:proofErr w:type="gramEnd"/>
      <w:r w:rsidRPr="006D3368">
        <w:rPr>
          <w:sz w:val="24"/>
          <w:szCs w:val="24"/>
        </w:rPr>
        <w:t>)</w:t>
      </w: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sz w:val="24"/>
          <w:szCs w:val="24"/>
        </w:rPr>
        <w:t>Достижения детьми планируемых промежуточных и итоговых результатов освоения основной общеобразовательной программы дошкольного образования, стартовая готовность к школе осуществляются согласно следующими положениям: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b/>
          <w:sz w:val="24"/>
          <w:szCs w:val="24"/>
        </w:rPr>
        <w:t>1)</w:t>
      </w:r>
      <w:r w:rsidRPr="006D3368">
        <w:rPr>
          <w:sz w:val="24"/>
          <w:szCs w:val="24"/>
        </w:rPr>
        <w:t xml:space="preserve">    Длительность обследования не может превышать двух недель в отношении высоко</w:t>
      </w:r>
      <w:r w:rsidR="00545C8A" w:rsidRPr="006D3368">
        <w:rPr>
          <w:sz w:val="24"/>
          <w:szCs w:val="24"/>
        </w:rPr>
        <w:t xml:space="preserve"> </w:t>
      </w:r>
      <w:r w:rsidRPr="006D3368">
        <w:rPr>
          <w:sz w:val="24"/>
          <w:szCs w:val="24"/>
        </w:rPr>
        <w:t>формализованных методов.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8952FC" w:rsidRPr="006D3368" w:rsidRDefault="008952FC" w:rsidP="008952FC">
      <w:pPr>
        <w:rPr>
          <w:sz w:val="24"/>
          <w:szCs w:val="24"/>
        </w:rPr>
      </w:pPr>
      <w:r w:rsidRPr="006D3368">
        <w:rPr>
          <w:b/>
          <w:sz w:val="24"/>
          <w:szCs w:val="24"/>
        </w:rPr>
        <w:t>2)</w:t>
      </w:r>
      <w:r w:rsidRPr="006D3368">
        <w:rPr>
          <w:sz w:val="24"/>
          <w:szCs w:val="24"/>
        </w:rPr>
        <w:t xml:space="preserve">    Низко</w:t>
      </w:r>
      <w:r w:rsidR="00545C8A" w:rsidRPr="006D3368">
        <w:rPr>
          <w:sz w:val="24"/>
          <w:szCs w:val="24"/>
        </w:rPr>
        <w:t xml:space="preserve"> </w:t>
      </w:r>
      <w:r w:rsidRPr="006D3368">
        <w:rPr>
          <w:sz w:val="24"/>
          <w:szCs w:val="24"/>
        </w:rPr>
        <w:t>формализованные методы используются в течение года с целью фиксации динамики освоения индивидуальных траекторий развития детей.</w:t>
      </w:r>
    </w:p>
    <w:p w:rsidR="008952FC" w:rsidRPr="006D3368" w:rsidRDefault="008952FC" w:rsidP="008952FC">
      <w:pPr>
        <w:rPr>
          <w:sz w:val="24"/>
          <w:szCs w:val="24"/>
        </w:rPr>
      </w:pPr>
    </w:p>
    <w:p w:rsidR="00246B3C" w:rsidRPr="006D3368" w:rsidRDefault="008952FC" w:rsidP="008952FC">
      <w:pPr>
        <w:rPr>
          <w:sz w:val="24"/>
          <w:szCs w:val="24"/>
        </w:rPr>
      </w:pPr>
      <w:r w:rsidRPr="006D3368">
        <w:rPr>
          <w:b/>
          <w:sz w:val="24"/>
          <w:szCs w:val="24"/>
        </w:rPr>
        <w:t>3)</w:t>
      </w:r>
      <w:r w:rsidRPr="006D3368">
        <w:rPr>
          <w:sz w:val="24"/>
          <w:szCs w:val="24"/>
        </w:rPr>
        <w:t xml:space="preserve">    Периодичность оценки результатов проводится два раза в год (как минимум): в начале и в конце учебного года - с 1 октября по 15 октября, с 15 апреля по 30 апреля. В середине учебного года оценка результатов проводится у детей с существенными проблемами развития. Оценка стартовой готовности к школе проводится в апреле месяце. Цель указанной периодичности - своевременное внесение корректив в процесс реализации основной общеобразовательной программы дошкольного образования, выстраивание индивидуальных образовательных траекторий развития детей, которые по каким-либо причинам (длительное отсутствие в детском саду, наличие трудностей и др.) не могут успешно осваивать основную общеобразовательную программу дошкольного образования.</w:t>
      </w:r>
    </w:p>
    <w:sectPr w:rsidR="00246B3C" w:rsidRPr="006D33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0574"/>
    <w:rsid w:val="00060574"/>
    <w:rsid w:val="00545C8A"/>
    <w:rsid w:val="006D3368"/>
    <w:rsid w:val="00731D09"/>
    <w:rsid w:val="008952FC"/>
    <w:rsid w:val="00946F7F"/>
    <w:rsid w:val="00CC7B63"/>
    <w:rsid w:val="00D104C1"/>
    <w:rsid w:val="00FC6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cp:lastPrinted>2019-03-18T09:12:00Z</cp:lastPrinted>
  <dcterms:created xsi:type="dcterms:W3CDTF">2019-03-18T08:32:00Z</dcterms:created>
  <dcterms:modified xsi:type="dcterms:W3CDTF">2019-03-18T09:13:00Z</dcterms:modified>
</cp:coreProperties>
</file>